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E17" w:rsidRPr="00101C1B" w:rsidRDefault="00CE2E17" w:rsidP="00CE2E1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101C1B">
        <w:rPr>
          <w:rFonts w:ascii="Times New Roman" w:hAnsi="Times New Roman" w:cs="Times New Roman"/>
          <w:b/>
          <w:sz w:val="18"/>
          <w:szCs w:val="18"/>
        </w:rPr>
        <w:t>ПЛАНИРОВАНИЕ ВОСПИТАТЕЛЬНО-ОБРАЗОВАТЕЛЬНОЙ РАБОТЫ (на недел</w:t>
      </w:r>
      <w:r w:rsidR="00101C1B" w:rsidRPr="00101C1B">
        <w:rPr>
          <w:rFonts w:ascii="Times New Roman" w:hAnsi="Times New Roman" w:cs="Times New Roman"/>
          <w:b/>
          <w:sz w:val="18"/>
          <w:szCs w:val="18"/>
        </w:rPr>
        <w:t>ю</w:t>
      </w:r>
      <w:r w:rsidRPr="00101C1B">
        <w:rPr>
          <w:rFonts w:ascii="Times New Roman" w:hAnsi="Times New Roman" w:cs="Times New Roman"/>
          <w:b/>
          <w:sz w:val="18"/>
          <w:szCs w:val="18"/>
        </w:rPr>
        <w:t>)</w:t>
      </w:r>
    </w:p>
    <w:p w:rsidR="00CE2E17" w:rsidRPr="00101C1B" w:rsidRDefault="00CE2E17" w:rsidP="00CE2E17">
      <w:pPr>
        <w:spacing w:line="240" w:lineRule="auto"/>
        <w:contextualSpacing/>
        <w:rPr>
          <w:rFonts w:ascii="Times New Roman" w:hAnsi="Times New Roman" w:cs="Times New Roman"/>
          <w:b/>
          <w:sz w:val="18"/>
          <w:szCs w:val="18"/>
        </w:rPr>
      </w:pPr>
      <w:r w:rsidRPr="00101C1B">
        <w:rPr>
          <w:rFonts w:ascii="Times New Roman" w:hAnsi="Times New Roman" w:cs="Times New Roman"/>
          <w:b/>
          <w:sz w:val="18"/>
          <w:szCs w:val="18"/>
        </w:rPr>
        <w:t xml:space="preserve">Тема: </w:t>
      </w:r>
      <w:r w:rsidRPr="00101C1B">
        <w:rPr>
          <w:rFonts w:ascii="Times New Roman" w:hAnsi="Times New Roman" w:cs="Times New Roman"/>
          <w:b/>
          <w:color w:val="FF0000"/>
          <w:sz w:val="18"/>
          <w:szCs w:val="18"/>
        </w:rPr>
        <w:t>Дикие животные.</w:t>
      </w:r>
    </w:p>
    <w:p w:rsidR="00CE2E17" w:rsidRPr="00101C1B" w:rsidRDefault="00CE2E17" w:rsidP="00CE2E17">
      <w:pPr>
        <w:spacing w:line="240" w:lineRule="auto"/>
        <w:contextualSpacing/>
        <w:rPr>
          <w:rFonts w:ascii="Times New Roman" w:hAnsi="Times New Roman" w:cs="Times New Roman"/>
          <w:b/>
          <w:sz w:val="18"/>
          <w:szCs w:val="18"/>
        </w:rPr>
      </w:pPr>
      <w:r w:rsidRPr="00101C1B">
        <w:rPr>
          <w:rFonts w:ascii="Times New Roman" w:hAnsi="Times New Roman" w:cs="Times New Roman"/>
          <w:b/>
          <w:sz w:val="18"/>
          <w:szCs w:val="18"/>
        </w:rPr>
        <w:t>Цель:</w:t>
      </w:r>
      <w:r w:rsidRPr="00101C1B">
        <w:rPr>
          <w:rFonts w:ascii="Times New Roman" w:hAnsi="Times New Roman" w:cs="Times New Roman"/>
          <w:sz w:val="18"/>
          <w:szCs w:val="18"/>
        </w:rPr>
        <w:t xml:space="preserve"> знакомить с названием диких животных и местом их обитания; формировать умение называть части тела диких животных, правильно называть взрослое животное и его детёнышей.</w:t>
      </w:r>
    </w:p>
    <w:p w:rsidR="00CE2E17" w:rsidRPr="00101C1B" w:rsidRDefault="00CE2E17" w:rsidP="00CE2E17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101C1B">
        <w:rPr>
          <w:rFonts w:ascii="Times New Roman" w:hAnsi="Times New Roman" w:cs="Times New Roman"/>
          <w:b/>
          <w:sz w:val="18"/>
          <w:szCs w:val="18"/>
        </w:rPr>
        <w:t xml:space="preserve">Итоговое мероприятие: </w:t>
      </w:r>
      <w:r w:rsidRPr="00101C1B">
        <w:rPr>
          <w:rFonts w:ascii="Times New Roman" w:hAnsi="Times New Roman" w:cs="Times New Roman"/>
          <w:sz w:val="18"/>
          <w:szCs w:val="18"/>
        </w:rPr>
        <w:t>«Путешествие в царство диких животных».</w:t>
      </w:r>
    </w:p>
    <w:p w:rsidR="00CE2E17" w:rsidRPr="00101C1B" w:rsidRDefault="00CE2E17" w:rsidP="00CE2E17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4425" w:type="dxa"/>
        <w:tblLayout w:type="fixed"/>
        <w:tblLook w:val="04A0"/>
      </w:tblPr>
      <w:tblGrid>
        <w:gridCol w:w="533"/>
        <w:gridCol w:w="1274"/>
        <w:gridCol w:w="1562"/>
        <w:gridCol w:w="3118"/>
        <w:gridCol w:w="2835"/>
        <w:gridCol w:w="2693"/>
        <w:gridCol w:w="2410"/>
      </w:tblGrid>
      <w:tr w:rsidR="00CE2E17" w:rsidRPr="00101C1B" w:rsidTr="007C7BBE">
        <w:trPr>
          <w:cantSplit/>
          <w:trHeight w:val="508"/>
        </w:trPr>
        <w:tc>
          <w:tcPr>
            <w:tcW w:w="533" w:type="dxa"/>
            <w:vMerge w:val="restart"/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День    </w:t>
            </w:r>
          </w:p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</w:p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</w:p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4" w:type="dxa"/>
            <w:vMerge w:val="restart"/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Режим</w:t>
            </w:r>
          </w:p>
        </w:tc>
        <w:tc>
          <w:tcPr>
            <w:tcW w:w="1562" w:type="dxa"/>
            <w:vMerge w:val="restart"/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Интеграция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образовательных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областей</w:t>
            </w:r>
          </w:p>
        </w:tc>
        <w:tc>
          <w:tcPr>
            <w:tcW w:w="8646" w:type="dxa"/>
            <w:gridSpan w:val="3"/>
            <w:tcBorders>
              <w:bottom w:val="single" w:sz="4" w:space="0" w:color="auto"/>
            </w:tcBorders>
          </w:tcPr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Совместная деятельность взрослого и детей с учётом интеграции образовательных областей</w:t>
            </w:r>
          </w:p>
        </w:tc>
        <w:tc>
          <w:tcPr>
            <w:tcW w:w="2410" w:type="dxa"/>
            <w:vMerge w:val="restart"/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Организация развивающей среды для самостоятельной деятельности детей (центры активности, все помещения группы)</w:t>
            </w:r>
          </w:p>
        </w:tc>
      </w:tr>
      <w:tr w:rsidR="00CE2E17" w:rsidRPr="00101C1B" w:rsidTr="00101C1B">
        <w:trPr>
          <w:cantSplit/>
          <w:trHeight w:val="499"/>
        </w:trPr>
        <w:tc>
          <w:tcPr>
            <w:tcW w:w="533" w:type="dxa"/>
            <w:vMerge/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4" w:type="dxa"/>
            <w:vMerge/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2" w:type="dxa"/>
            <w:vMerge/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Групповая,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подгрупповая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7C7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Образовательная деятельность в</w:t>
            </w:r>
            <w:r w:rsidR="007C7B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режимных моментах</w:t>
            </w:r>
          </w:p>
        </w:tc>
        <w:tc>
          <w:tcPr>
            <w:tcW w:w="2410" w:type="dxa"/>
            <w:vMerge/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2E17" w:rsidRPr="00101C1B" w:rsidTr="00101C1B">
        <w:trPr>
          <w:cantSplit/>
          <w:trHeight w:val="191"/>
        </w:trPr>
        <w:tc>
          <w:tcPr>
            <w:tcW w:w="533" w:type="dxa"/>
            <w:tcBorders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1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2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  3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6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7</w:t>
            </w:r>
          </w:p>
        </w:tc>
      </w:tr>
      <w:tr w:rsidR="00CE2E17" w:rsidRPr="00101C1B" w:rsidTr="00101C1B">
        <w:trPr>
          <w:cantSplit/>
          <w:trHeight w:val="1259"/>
        </w:trPr>
        <w:tc>
          <w:tcPr>
            <w:tcW w:w="533" w:type="dxa"/>
            <w:vMerge w:val="restart"/>
            <w:tcBorders>
              <w:top w:val="single" w:sz="4" w:space="0" w:color="auto"/>
            </w:tcBorders>
            <w:textDirection w:val="btLr"/>
          </w:tcPr>
          <w:p w:rsidR="00CE2E17" w:rsidRPr="00101C1B" w:rsidRDefault="00CE2E17" w:rsidP="00101C1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                 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Утро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Физическая 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культура,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коммуникация,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художественная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литература,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познание,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социализация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Утренняя гимнастика.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Чтение Л.Толстого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«Три медведя»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Цель: воспитывать умение слушать и понимать содержание произведения.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Беседа «Во что я играю дома»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Цель: развивать диалогическую речь по типу: «вопрос-ответ».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Игровое упражнение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с Катей Александровой «Иди к зайчику».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Цель: развивать движения.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П/и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«Мой весёлый звонкий мяч»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с Ваней Стуконога.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Цель6 упражнять в прыжках на двух ногах.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Рассказ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воспитателя о необходимости умываться.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Чтение потешки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«Водичка, водичка,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умой моё личико…»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Игры в кукольном уголке.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Свободная деятельность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в центрах активности.</w:t>
            </w:r>
          </w:p>
        </w:tc>
      </w:tr>
      <w:tr w:rsidR="00CE2E17" w:rsidRPr="00101C1B" w:rsidTr="00101C1B">
        <w:trPr>
          <w:cantSplit/>
          <w:trHeight w:val="1356"/>
        </w:trPr>
        <w:tc>
          <w:tcPr>
            <w:tcW w:w="533" w:type="dxa"/>
            <w:vMerge/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Непосред – ственно об- разовательная деяте льность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Художественная 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литература,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коммуникация, 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познание, 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здоровье </w:t>
            </w:r>
          </w:p>
        </w:tc>
        <w:tc>
          <w:tcPr>
            <w:tcW w:w="110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 Художественное творчество (конструирование) – «Домик для зайчика»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Цель: познакомить детей с постройками для разных животных, побуждать детей помогать воспитателю во время постройки, принимать активное участие во время обыгрывания. (см. Н.А.Карпухина, стр. 176)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2. Физическая культура «Зайка серенький сидит».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Цель: познакомить с броском мешочка вдаль правой рукой (левой), упражнять в ходьбе по гимнастической доске, развивать чувство равновесия,  развивать умение ориентироваться в пространстве, воспитывать двигательную активность.  (см Н.А. Карпухина). </w:t>
            </w:r>
          </w:p>
        </w:tc>
      </w:tr>
      <w:tr w:rsidR="00CE2E17" w:rsidRPr="00101C1B" w:rsidTr="00101C1B">
        <w:trPr>
          <w:cantSplit/>
          <w:trHeight w:val="1268"/>
        </w:trPr>
        <w:tc>
          <w:tcPr>
            <w:tcW w:w="533" w:type="dxa"/>
            <w:vMerge/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Прогулка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Физическая 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культура,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коммуникация,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художественная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литература,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труд,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познание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Наблюдение за ветром.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Цель:</w:t>
            </w:r>
            <w:r w:rsidR="00C46390"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развивать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внимание.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Д/и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«Собери формочки фрукты».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П/и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«Кидаем мячики». 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Цель: развивать навык кидания мяча и ловкость.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Трудовое поручение: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сбор камушков на участке.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Заучивание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наизусть потешки «Заяц Егорка» с Надей Попцовой.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Игровое упражнение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«Мишка косолапый» с Эмилией Стефанишеной.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Напомнить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последовательность одевания. Продолжать учить детей самостоятельно одевать колготки и носочки на прогулку.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Материал для наблюдения: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вертушки.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Выносной материал: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кегли, мячи.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2E17" w:rsidRPr="00101C1B" w:rsidTr="00101C1B">
        <w:trPr>
          <w:cantSplit/>
          <w:trHeight w:val="469"/>
        </w:trPr>
        <w:tc>
          <w:tcPr>
            <w:tcW w:w="533" w:type="dxa"/>
            <w:vMerge/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Работа перед сном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Чтение книг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по желанию детей.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Формирование культурно-гигиенических навыков: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воспитывать умение правильно держать ложку, кушать аккуратно.</w:t>
            </w:r>
          </w:p>
        </w:tc>
      </w:tr>
      <w:tr w:rsidR="00CE2E17" w:rsidRPr="00101C1B" w:rsidTr="00101C1B">
        <w:trPr>
          <w:cantSplit/>
          <w:trHeight w:val="1749"/>
        </w:trPr>
        <w:tc>
          <w:tcPr>
            <w:tcW w:w="533" w:type="dxa"/>
            <w:vMerge/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Вечер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Здоровье,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познание,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музыка,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коммуникация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Артикуляционная гимнастика.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Сюжетная игра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«Шофёры».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Игы с водой: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«Рыбалка» (с помощью удочки поймать рыбку).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Д/и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«Узнай по звуку» (музыкальные инструменты)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Сюжетная игра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«Напоим куклу чаем» с Касторной Таней. Цель: обогащение словаря.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Строительная игра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с Гриценко Данилом «Построим поезд, поедем в гости».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Беседа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о порядке в группе и в игровых уголках.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Музыкальный уголок: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дудочки.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Игровой уголок: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конструктор.</w:t>
            </w:r>
          </w:p>
        </w:tc>
      </w:tr>
      <w:tr w:rsidR="00CE2E17" w:rsidRPr="00101C1B" w:rsidTr="00101C1B">
        <w:trPr>
          <w:cantSplit/>
          <w:trHeight w:val="695"/>
        </w:trPr>
        <w:tc>
          <w:tcPr>
            <w:tcW w:w="533" w:type="dxa"/>
            <w:vMerge/>
            <w:tcBorders>
              <w:bottom w:val="single" w:sz="4" w:space="0" w:color="auto"/>
            </w:tcBorders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Прогулка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</w:tcBorders>
          </w:tcPr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Физическая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культура,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коммуникация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56" w:type="dxa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Самостоятельная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игровая деятельность детей на участке. 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П/и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«Карусели». Цель: упражнять в ходьбе и беге по кругу.</w:t>
            </w:r>
          </w:p>
        </w:tc>
      </w:tr>
      <w:tr w:rsidR="00CE2E17" w:rsidRPr="00101C1B" w:rsidTr="00101C1B">
        <w:trPr>
          <w:cantSplit/>
          <w:trHeight w:val="70"/>
        </w:trPr>
        <w:tc>
          <w:tcPr>
            <w:tcW w:w="533" w:type="dxa"/>
            <w:vMerge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2" w:type="dxa"/>
            <w:vMerge/>
            <w:tcBorders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56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E2E17" w:rsidRPr="00101C1B" w:rsidRDefault="00CE2E17" w:rsidP="00CE2E17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34"/>
        <w:gridCol w:w="1275"/>
        <w:gridCol w:w="1560"/>
        <w:gridCol w:w="3118"/>
        <w:gridCol w:w="2977"/>
        <w:gridCol w:w="2551"/>
        <w:gridCol w:w="2410"/>
      </w:tblGrid>
      <w:tr w:rsidR="00CE2E17" w:rsidRPr="00101C1B" w:rsidTr="00101C1B">
        <w:trPr>
          <w:cantSplit/>
          <w:trHeight w:val="333"/>
        </w:trPr>
        <w:tc>
          <w:tcPr>
            <w:tcW w:w="534" w:type="dxa"/>
            <w:vMerge w:val="restart"/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День    </w:t>
            </w:r>
          </w:p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</w:p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</w:p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Режим</w:t>
            </w:r>
          </w:p>
        </w:tc>
        <w:tc>
          <w:tcPr>
            <w:tcW w:w="1560" w:type="dxa"/>
            <w:vMerge w:val="restart"/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Интеграция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образовательных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областей</w:t>
            </w:r>
          </w:p>
        </w:tc>
        <w:tc>
          <w:tcPr>
            <w:tcW w:w="8646" w:type="dxa"/>
            <w:gridSpan w:val="3"/>
            <w:tcBorders>
              <w:bottom w:val="single" w:sz="4" w:space="0" w:color="auto"/>
            </w:tcBorders>
          </w:tcPr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Совместная деятельность взрослого и детей с учётом интеграции образовательных областей</w:t>
            </w:r>
          </w:p>
        </w:tc>
        <w:tc>
          <w:tcPr>
            <w:tcW w:w="2410" w:type="dxa"/>
            <w:vMerge w:val="restart"/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Организация развивающей среды для самостоятельной деятельности детей (центры активности, все помещения группы)</w:t>
            </w:r>
          </w:p>
        </w:tc>
      </w:tr>
      <w:tr w:rsidR="00CE2E17" w:rsidRPr="00101C1B" w:rsidTr="00101C1B">
        <w:trPr>
          <w:cantSplit/>
          <w:trHeight w:val="499"/>
        </w:trPr>
        <w:tc>
          <w:tcPr>
            <w:tcW w:w="534" w:type="dxa"/>
            <w:vMerge/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Групповая,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подгрупповая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Индивидуальная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Образовательная деятельность в режимных моментах</w:t>
            </w:r>
          </w:p>
        </w:tc>
        <w:tc>
          <w:tcPr>
            <w:tcW w:w="2410" w:type="dxa"/>
            <w:vMerge/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2E17" w:rsidRPr="00101C1B" w:rsidTr="00101C1B">
        <w:trPr>
          <w:cantSplit/>
          <w:trHeight w:val="196"/>
        </w:trPr>
        <w:tc>
          <w:tcPr>
            <w:tcW w:w="534" w:type="dxa"/>
            <w:tcBorders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  3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6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7</w:t>
            </w:r>
          </w:p>
        </w:tc>
      </w:tr>
      <w:tr w:rsidR="00CE2E17" w:rsidRPr="00101C1B" w:rsidTr="00101C1B">
        <w:trPr>
          <w:cantSplit/>
          <w:trHeight w:val="1926"/>
        </w:trPr>
        <w:tc>
          <w:tcPr>
            <w:tcW w:w="534" w:type="dxa"/>
            <w:vMerge w:val="restart"/>
            <w:tcBorders>
              <w:top w:val="single" w:sz="4" w:space="0" w:color="auto"/>
            </w:tcBorders>
            <w:textDirection w:val="btLr"/>
          </w:tcPr>
          <w:p w:rsidR="00CE2E17" w:rsidRPr="00101C1B" w:rsidRDefault="00CE2E17" w:rsidP="00101C1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Утро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Физическая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культура,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здоровье,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познание,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коммуникация,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художественная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литература,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художественное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творчество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Утренняя гимнастика.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Пальчиковая гимнастика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«Медведь».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Рассматривание сюжетных картинок 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«Дикие животные».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Заучивание </w:t>
            </w:r>
            <w:r w:rsidR="00C46390" w:rsidRPr="00101C1B">
              <w:rPr>
                <w:rFonts w:ascii="Times New Roman" w:hAnsi="Times New Roman" w:cs="Times New Roman"/>
                <w:sz w:val="18"/>
                <w:szCs w:val="18"/>
              </w:rPr>
              <w:t>стихотворения А.Барто «Зай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ка».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П/и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«Где звенит» с Ариной Козловой.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Цель: развитие слухового внимания.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Д/и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с Стефанишен Эмилией «Уложи куклу спать».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Цель: упражнять в раздевании и одевании куклы.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Напомнить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о необходимости здороваться при входе в группу.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Ситуативный разговор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о воде. Прививать навыки следить за чистотой рук.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Игры в </w:t>
            </w: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строительном уголке.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Иг</w:t>
            </w:r>
            <w:r w:rsidR="00C46390"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р</w:t>
            </w: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ы в уголке ряжения.</w:t>
            </w:r>
          </w:p>
        </w:tc>
      </w:tr>
      <w:tr w:rsidR="00CE2E17" w:rsidRPr="00101C1B" w:rsidTr="00101C1B">
        <w:trPr>
          <w:cantSplit/>
          <w:trHeight w:val="1599"/>
        </w:trPr>
        <w:tc>
          <w:tcPr>
            <w:tcW w:w="534" w:type="dxa"/>
            <w:vMerge/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Непосред – ственно об- разовательная деяте льность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Коммуникация,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познание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Здоровье,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художественная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литература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 Художественная литература. Повторное чтение сказки «Репка». Д/у «Кто что ест?», «Скажи «а»».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Цель. Напомнить детям сказку «Репка»; вызвать желание рассказывать её вместе с воспитателем; уточнить представления детей о том, какое животное что ест (мышка грызёт корочку сыра, собака – косточку и т. д.); активизировать в речи детей глаголы </w:t>
            </w:r>
            <w:r w:rsidRPr="00101C1B">
              <w:rPr>
                <w:rFonts w:ascii="Times New Roman" w:hAnsi="Times New Roman" w:cs="Times New Roman"/>
                <w:i/>
                <w:sz w:val="18"/>
                <w:szCs w:val="18"/>
              </w:rPr>
              <w:t>лакать, грызёт, есть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; упражнять в отчётливом произнесении звука </w:t>
            </w:r>
            <w:r w:rsidRPr="00101C1B">
              <w:rPr>
                <w:rFonts w:ascii="Times New Roman" w:hAnsi="Times New Roman" w:cs="Times New Roman"/>
                <w:i/>
                <w:sz w:val="18"/>
                <w:szCs w:val="18"/>
              </w:rPr>
              <w:t>а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небольшие фразы.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2. Музыка –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по плану музыкального руководителя.</w:t>
            </w:r>
          </w:p>
        </w:tc>
      </w:tr>
      <w:tr w:rsidR="00CE2E17" w:rsidRPr="00101C1B" w:rsidTr="00101C1B">
        <w:trPr>
          <w:cantSplit/>
          <w:trHeight w:val="1785"/>
        </w:trPr>
        <w:tc>
          <w:tcPr>
            <w:tcW w:w="534" w:type="dxa"/>
            <w:vMerge/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Прогулка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Физическая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культура,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познание,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коммуникация,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труд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Рассматривание птиц,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прилетевших на участок. 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Д/и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на звукоподражание голосам птиц «Кто как говорит».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П/и 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«Птички» Цель: развивать умение быстро бегать не наталкиваясь друг на друга.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Трудовое поручение: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собрать все веточки.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Д/и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с Гвоздевым Максимом «Найди такой же листок».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Упражнение.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C46390" w:rsidRPr="00101C1B">
              <w:rPr>
                <w:rFonts w:ascii="Times New Roman" w:hAnsi="Times New Roman" w:cs="Times New Roman"/>
                <w:sz w:val="18"/>
                <w:szCs w:val="18"/>
              </w:rPr>
              <w:t>росание мяча с  Бельтипетеровым Е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гором, Щербаковой Катей.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Ситуативный разговор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о том, что о птицах нужно заботиться.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Эксперименты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с листьями и травкой: что происходит с ними при отсутствии тепла.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Выносной материал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: ведёрки</w:t>
            </w: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(для сбора листочков).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Спортивный инвентарь: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мяч.</w:t>
            </w:r>
          </w:p>
        </w:tc>
      </w:tr>
      <w:tr w:rsidR="00CE2E17" w:rsidRPr="00101C1B" w:rsidTr="00101C1B">
        <w:trPr>
          <w:cantSplit/>
          <w:trHeight w:val="740"/>
        </w:trPr>
        <w:tc>
          <w:tcPr>
            <w:tcW w:w="534" w:type="dxa"/>
            <w:vMerge/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Работа перед сном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Художественная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литература,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труд</w:t>
            </w:r>
          </w:p>
        </w:tc>
        <w:tc>
          <w:tcPr>
            <w:tcW w:w="110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Формировать культурно-гигиенические навыки: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приучать самостоятельно снимать с себя одежду и аккуратна развешивать на стульчике.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Чтение потешек об умывании.</w:t>
            </w:r>
          </w:p>
        </w:tc>
      </w:tr>
      <w:tr w:rsidR="00CE2E17" w:rsidRPr="00101C1B" w:rsidTr="00101C1B">
        <w:trPr>
          <w:cantSplit/>
          <w:trHeight w:val="1856"/>
        </w:trPr>
        <w:tc>
          <w:tcPr>
            <w:tcW w:w="534" w:type="dxa"/>
            <w:vMerge/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Вечер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Здоровье, 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познание,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коммуникация,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физическая 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культура,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художественное творчество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Ходьба по тропе здоровья.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Дыхательная гимнастика.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Наблюдение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за работой воспитателя в уголке природы.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Игры с песком: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просеем через сито.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Рисуем карандашами.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Игра-развлечение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«Солнечные зайчики» (см. планирование)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Д/и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«Узнай по звуку» (музыкальные инструменты) с Катей Щербаковой. Цель: развитие слухового внимания.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Ситуативный разговор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о дружбе. Объяснить детям, что не нужно ссориться из-за игрушек, нельзя драться и кусаться, а нужно играть дружно, делиться игрушками.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Уголок театрализации: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настольный театр «Дикие животные».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Музыкальный уголок: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дудочки, барабан, бубен.</w:t>
            </w:r>
          </w:p>
        </w:tc>
      </w:tr>
      <w:tr w:rsidR="00CE2E17" w:rsidRPr="00101C1B" w:rsidTr="00101C1B">
        <w:trPr>
          <w:cantSplit/>
          <w:trHeight w:val="7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Прогулка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Физическая 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культура,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коммуникация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56" w:type="dxa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Самостоятельные игры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детей с выносным материалом.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П/и « Бегите ко мне».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Цель: упражнять в беге, не наталкиваясь друг на друга.</w:t>
            </w:r>
          </w:p>
        </w:tc>
      </w:tr>
      <w:tr w:rsidR="00CE2E17" w:rsidRPr="00101C1B" w:rsidTr="00101C1B">
        <w:trPr>
          <w:cantSplit/>
          <w:trHeight w:val="322"/>
        </w:trPr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56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E2E17" w:rsidRPr="00101C1B" w:rsidRDefault="00CE2E17" w:rsidP="00CE2E17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34"/>
        <w:gridCol w:w="1275"/>
        <w:gridCol w:w="1560"/>
        <w:gridCol w:w="3118"/>
        <w:gridCol w:w="2977"/>
        <w:gridCol w:w="2551"/>
        <w:gridCol w:w="2410"/>
      </w:tblGrid>
      <w:tr w:rsidR="00CE2E17" w:rsidRPr="00101C1B" w:rsidTr="00181C77">
        <w:trPr>
          <w:cantSplit/>
          <w:trHeight w:val="333"/>
        </w:trPr>
        <w:tc>
          <w:tcPr>
            <w:tcW w:w="534" w:type="dxa"/>
            <w:vMerge w:val="restart"/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День    </w:t>
            </w:r>
          </w:p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</w:p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</w:p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Режим</w:t>
            </w:r>
          </w:p>
        </w:tc>
        <w:tc>
          <w:tcPr>
            <w:tcW w:w="1560" w:type="dxa"/>
            <w:vMerge w:val="restart"/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Интеграция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образовательных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областей</w:t>
            </w:r>
          </w:p>
        </w:tc>
        <w:tc>
          <w:tcPr>
            <w:tcW w:w="8646" w:type="dxa"/>
            <w:gridSpan w:val="3"/>
            <w:tcBorders>
              <w:bottom w:val="single" w:sz="4" w:space="0" w:color="auto"/>
            </w:tcBorders>
          </w:tcPr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Совместная деятельность взрослого и детей с учётом интеграции образовательных областей</w:t>
            </w:r>
          </w:p>
        </w:tc>
        <w:tc>
          <w:tcPr>
            <w:tcW w:w="2410" w:type="dxa"/>
            <w:vMerge w:val="restart"/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Организация развивающей среды для самостоятельной деятельности детей (центры активности, все помещения группы)</w:t>
            </w:r>
          </w:p>
        </w:tc>
      </w:tr>
      <w:tr w:rsidR="00CE2E17" w:rsidRPr="00101C1B" w:rsidTr="00181C77">
        <w:trPr>
          <w:cantSplit/>
          <w:trHeight w:val="551"/>
        </w:trPr>
        <w:tc>
          <w:tcPr>
            <w:tcW w:w="534" w:type="dxa"/>
            <w:vMerge/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Групповая,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подгрупповая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Индивидуальная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Образовательная деятельность в режимных моментах</w:t>
            </w:r>
          </w:p>
        </w:tc>
        <w:tc>
          <w:tcPr>
            <w:tcW w:w="2410" w:type="dxa"/>
            <w:vMerge/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2E17" w:rsidRPr="00101C1B" w:rsidTr="00181C77">
        <w:trPr>
          <w:cantSplit/>
          <w:trHeight w:val="196"/>
        </w:trPr>
        <w:tc>
          <w:tcPr>
            <w:tcW w:w="534" w:type="dxa"/>
            <w:tcBorders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  3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6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7</w:t>
            </w:r>
          </w:p>
        </w:tc>
      </w:tr>
      <w:tr w:rsidR="00CE2E17" w:rsidRPr="00101C1B" w:rsidTr="00181C77">
        <w:trPr>
          <w:cantSplit/>
          <w:trHeight w:val="1787"/>
        </w:trPr>
        <w:tc>
          <w:tcPr>
            <w:tcW w:w="534" w:type="dxa"/>
            <w:vMerge w:val="restart"/>
            <w:tcBorders>
              <w:top w:val="single" w:sz="4" w:space="0" w:color="auto"/>
            </w:tcBorders>
            <w:textDirection w:val="btLr"/>
          </w:tcPr>
          <w:p w:rsidR="00CE2E17" w:rsidRPr="00101C1B" w:rsidRDefault="00CE2E17" w:rsidP="00101C1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Утро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Физическая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культура,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здоровье,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познание,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коммуникация,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социализация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Утренняя гимнастика.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Дыхательная гимнастика.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Беседа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«Рядом с кем я живу» Цель: уметь называть членов семьи.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Чтение стихов А.</w:t>
            </w:r>
            <w:r w:rsidR="00C46390"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Барто «Зайка», «Мишка».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Цель: вызвать желание рассказывать их вместе с воспитателем.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Д/упр.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С Александровой Катей «Покачай, спой кукле песенку».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Цель: упражнять в умении играть с куклой.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2E17" w:rsidRPr="00101C1B" w:rsidRDefault="00CE2E17" w:rsidP="00C463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Продолжать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формировать умение перед едой мыть руки, насухо вытирать полотенцем, кушать </w:t>
            </w:r>
            <w:r w:rsidR="00C46390"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не спеша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, аккуратно.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Настольные игры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по желанию детей.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Игровой уголок: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конструктор разного вида.</w:t>
            </w:r>
          </w:p>
        </w:tc>
      </w:tr>
      <w:tr w:rsidR="00CE2E17" w:rsidRPr="00101C1B" w:rsidTr="00181C77">
        <w:trPr>
          <w:cantSplit/>
          <w:trHeight w:val="1561"/>
        </w:trPr>
        <w:tc>
          <w:tcPr>
            <w:tcW w:w="534" w:type="dxa"/>
            <w:vMerge/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Непосред – ственно об- разовательная деяте льность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Коммуникация,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художественная 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литература, социализация, 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здоровье</w:t>
            </w:r>
          </w:p>
        </w:tc>
        <w:tc>
          <w:tcPr>
            <w:tcW w:w="110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 Познание (природное предметное окружение) Животные хотят пить.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Познакомить детей со свойствами воды: льётся, журчит, можно переливать из кружечки в мисочку, развивать зрительное восприятие. Воспитывать добрые чувства к животным.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2. Физическая культура. «Наши ножки ходят по дорожке».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Упражнять в ходьбе в прямом направ</w:t>
            </w:r>
            <w:r w:rsidR="00B03188">
              <w:rPr>
                <w:rFonts w:ascii="Times New Roman" w:hAnsi="Times New Roman" w:cs="Times New Roman"/>
                <w:sz w:val="18"/>
                <w:szCs w:val="18"/>
              </w:rPr>
              <w:t xml:space="preserve">лении, в ползании и перелезании 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бревна, повторить бросание, развивать умение ориентироваться в пространстве, воспитывать ловкость.</w:t>
            </w:r>
          </w:p>
        </w:tc>
      </w:tr>
      <w:tr w:rsidR="00CE2E17" w:rsidRPr="00101C1B" w:rsidTr="00181C77">
        <w:trPr>
          <w:cantSplit/>
          <w:trHeight w:val="1971"/>
        </w:trPr>
        <w:tc>
          <w:tcPr>
            <w:tcW w:w="534" w:type="dxa"/>
            <w:vMerge/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Прогулка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Физическая 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культура,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познание,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коммуникация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Наблюдение за дождём.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Цель:  показать, что осенний дождь может быть разным, особенности осеннего неба.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Д/и «Поезд» Цель: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упражнять в ходьбе друг за другом.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П/и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«Бегите ко мне». Цель: упражнять ориентироваться в пространстве.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Продолжать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формировать умение правильно одеваться на прогулку – Денисов Тимофей, Гвоздев Максим.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Беседа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об игрушках, что их нужно беречь, не разбрасывать, а после игры убирать в корзину.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Спортивный инвентарь.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Мячи, кегли.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Выносной материал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: грабельки (сгребаем листочки).</w:t>
            </w:r>
          </w:p>
        </w:tc>
      </w:tr>
      <w:tr w:rsidR="00CE2E17" w:rsidRPr="00101C1B" w:rsidTr="00181C77">
        <w:trPr>
          <w:cantSplit/>
          <w:trHeight w:val="740"/>
        </w:trPr>
        <w:tc>
          <w:tcPr>
            <w:tcW w:w="534" w:type="dxa"/>
            <w:vMerge/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Работа перед сном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Художественная литература</w:t>
            </w:r>
          </w:p>
        </w:tc>
        <w:tc>
          <w:tcPr>
            <w:tcW w:w="110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Воспитание культурно-гигиенических навыков: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самостоятельно снимать колготки и трусики в туалете, снимать носки перед сном.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Чтение потешек об умывании.</w:t>
            </w: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2E17" w:rsidRPr="00101C1B" w:rsidTr="00181C77">
        <w:trPr>
          <w:cantSplit/>
          <w:trHeight w:val="1856"/>
        </w:trPr>
        <w:tc>
          <w:tcPr>
            <w:tcW w:w="534" w:type="dxa"/>
            <w:vMerge/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Вечер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Здоровье,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музыка,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физическая 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культура,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труд, 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коммуникация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Ходьба по оздоровительным дорожкам. 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Артикуляционная гимнастика.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Танцы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под музыку «Танцуй, моя куколка».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Работа в игровых уголках.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Цель: приучать оказывать помощь воспитателю в уходе за игрушками.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Д/и Лото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«Животные» -повторить название животных с Ариной Козловой.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Трудовое поручение: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собрать конструктор в корзину Бельтипетерову Егору.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Ситуативный разговор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о игрушках, о том, что надо бережно к ним относиться, беречь их. В садике их много, поэтому в садике всегда интересно играть.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Игры с строительным материалом.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Свободная деятельность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детей в центрах творчества и книги.</w:t>
            </w:r>
          </w:p>
        </w:tc>
      </w:tr>
      <w:tr w:rsidR="00CE2E17" w:rsidRPr="00101C1B" w:rsidTr="00181C77">
        <w:trPr>
          <w:cantSplit/>
          <w:trHeight w:val="7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Прогулка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Познание,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физическая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культура, 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коммуникация</w:t>
            </w:r>
          </w:p>
        </w:tc>
        <w:tc>
          <w:tcPr>
            <w:tcW w:w="11056" w:type="dxa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Наблюдение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за погодой.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П/и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«Поедем в лес».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Самостоятельная деятельность: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игры с выносным материалом.</w:t>
            </w:r>
          </w:p>
        </w:tc>
      </w:tr>
      <w:tr w:rsidR="00CE2E17" w:rsidRPr="00101C1B" w:rsidTr="00181C77">
        <w:trPr>
          <w:cantSplit/>
          <w:trHeight w:val="222"/>
        </w:trPr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56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E2E17" w:rsidRPr="00101C1B" w:rsidRDefault="00CE2E17" w:rsidP="00CE2E17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34"/>
        <w:gridCol w:w="1275"/>
        <w:gridCol w:w="1560"/>
        <w:gridCol w:w="3118"/>
        <w:gridCol w:w="2977"/>
        <w:gridCol w:w="2551"/>
        <w:gridCol w:w="2410"/>
      </w:tblGrid>
      <w:tr w:rsidR="00CE2E17" w:rsidRPr="00101C1B" w:rsidTr="00181C77">
        <w:trPr>
          <w:cantSplit/>
          <w:trHeight w:val="333"/>
        </w:trPr>
        <w:tc>
          <w:tcPr>
            <w:tcW w:w="534" w:type="dxa"/>
            <w:vMerge w:val="restart"/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День    </w:t>
            </w:r>
          </w:p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</w:p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</w:p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Режим</w:t>
            </w:r>
          </w:p>
        </w:tc>
        <w:tc>
          <w:tcPr>
            <w:tcW w:w="1560" w:type="dxa"/>
            <w:vMerge w:val="restart"/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Интеграция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образовательных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областей</w:t>
            </w:r>
          </w:p>
        </w:tc>
        <w:tc>
          <w:tcPr>
            <w:tcW w:w="8646" w:type="dxa"/>
            <w:gridSpan w:val="3"/>
            <w:tcBorders>
              <w:bottom w:val="single" w:sz="4" w:space="0" w:color="auto"/>
            </w:tcBorders>
          </w:tcPr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Совместная деятельность взрослого и детей с учётом интеграции образовательных областей</w:t>
            </w:r>
          </w:p>
        </w:tc>
        <w:tc>
          <w:tcPr>
            <w:tcW w:w="2410" w:type="dxa"/>
            <w:vMerge w:val="restart"/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Организация развивающей среды для самостоятельной деятельности детей (центры активности, все помещения группы)</w:t>
            </w:r>
          </w:p>
        </w:tc>
      </w:tr>
      <w:tr w:rsidR="00CE2E17" w:rsidRPr="00101C1B" w:rsidTr="00181C77">
        <w:trPr>
          <w:cantSplit/>
          <w:trHeight w:val="551"/>
        </w:trPr>
        <w:tc>
          <w:tcPr>
            <w:tcW w:w="534" w:type="dxa"/>
            <w:vMerge/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Групповая,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подгрупповая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Индивидуальная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Образовательная деятельность в режимных моментах</w:t>
            </w:r>
          </w:p>
        </w:tc>
        <w:tc>
          <w:tcPr>
            <w:tcW w:w="2410" w:type="dxa"/>
            <w:vMerge/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2E17" w:rsidRPr="00101C1B" w:rsidTr="00181C77">
        <w:trPr>
          <w:cantSplit/>
          <w:trHeight w:val="196"/>
        </w:trPr>
        <w:tc>
          <w:tcPr>
            <w:tcW w:w="534" w:type="dxa"/>
            <w:tcBorders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  3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6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7</w:t>
            </w:r>
          </w:p>
        </w:tc>
      </w:tr>
      <w:tr w:rsidR="00CE2E17" w:rsidRPr="00101C1B" w:rsidTr="00181C77">
        <w:trPr>
          <w:cantSplit/>
          <w:trHeight w:val="1868"/>
        </w:trPr>
        <w:tc>
          <w:tcPr>
            <w:tcW w:w="534" w:type="dxa"/>
            <w:vMerge w:val="restart"/>
            <w:tcBorders>
              <w:top w:val="single" w:sz="4" w:space="0" w:color="auto"/>
            </w:tcBorders>
            <w:textDirection w:val="btLr"/>
          </w:tcPr>
          <w:p w:rsidR="00CE2E17" w:rsidRPr="00101C1B" w:rsidRDefault="00CE2E17" w:rsidP="00101C1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Утро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Физическая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культура,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здоровье,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художественная литература,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познание,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коммуникация</w:t>
            </w:r>
          </w:p>
          <w:p w:rsidR="00CE2E17" w:rsidRPr="00101C1B" w:rsidRDefault="00CE2E17" w:rsidP="00101C1B">
            <w:pPr>
              <w:ind w:firstLine="7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Утренняя гимнастика.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Артикуляционная гимнастика.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Чтение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Л.Толстой «Три медведя». Цель: закреплять умение слушать сказку.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Рассматривание иллюстраций.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Цель: закрепить умение рассматривать иллюстрации, узнавать персонажи.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Д/и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«Собери пирамиду» с Стефанишен Эмилией.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Цель: упражнять в нанизывании колец пирамидки по размеру.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Воспитание культурно-гигиенических навыков: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формировать умение брать мыло из мыльницы, с помощью взрослого намыливать руки.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Игры в </w:t>
            </w: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сенсорном уголке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: шнуровка, мозаика.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Работа </w:t>
            </w: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в уголке творчества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CE2E17" w:rsidRPr="00101C1B" w:rsidTr="00181C77">
        <w:trPr>
          <w:cantSplit/>
          <w:trHeight w:val="1419"/>
        </w:trPr>
        <w:tc>
          <w:tcPr>
            <w:tcW w:w="534" w:type="dxa"/>
            <w:vMerge/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Непосред – ственно об- разовательная деяте льность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Художественная 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литература,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коммуникация,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здоровье,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социализация</w:t>
            </w:r>
          </w:p>
        </w:tc>
        <w:tc>
          <w:tcPr>
            <w:tcW w:w="110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1.Художественное творчество (рисование). Рисование красками на тему «небо» или «вода».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Цель: продолжать познакомить детей со свойствами красок (набирается на ворс кисти, оставляет следы на бумаге; закреплять умение держать кисть в правой руке, придерживать лист бумаги левой рукой, кисть держать свободно, легко касаться ею бумаги, развивать образное восприятие, узнавать в синих мазках образ неба и воды.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2. Музыка.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– по плану музыкального руководителя.</w:t>
            </w:r>
          </w:p>
        </w:tc>
      </w:tr>
      <w:tr w:rsidR="00CE2E17" w:rsidRPr="00101C1B" w:rsidTr="00181C77">
        <w:trPr>
          <w:cantSplit/>
          <w:trHeight w:val="1971"/>
        </w:trPr>
        <w:tc>
          <w:tcPr>
            <w:tcW w:w="534" w:type="dxa"/>
            <w:vMerge/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Прогулка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Познание,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физическая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культура,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коммуникация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Наблюдение за птицами.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Цель: уметь замечать, как птицы передвигаются (летают, ходят, прыгают, клюют корм, пьют воду из лужицы и т. д.).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П/и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«Воробышки и автомобиль».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Д/и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«Найди такой же» Цель,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: упражнять в нахождении листочков одинаковых по форме.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Формировать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привычку самостоятельно доставать из шкафа уличную одежду у Гриценко Данила.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Воспитание культурно-гигиенических навыков: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побуждать надевать колготки, кофту, шапку.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Выносной материал: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кегли, мячи, шапочки-маски.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Спортивный материал: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мяч, кегли.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E2E17" w:rsidRPr="00101C1B" w:rsidTr="00181C77">
        <w:trPr>
          <w:cantSplit/>
          <w:trHeight w:val="740"/>
        </w:trPr>
        <w:tc>
          <w:tcPr>
            <w:tcW w:w="534" w:type="dxa"/>
            <w:vMerge/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Работа перед сном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Художественная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литература,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социализация</w:t>
            </w:r>
          </w:p>
        </w:tc>
        <w:tc>
          <w:tcPr>
            <w:tcW w:w="110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Чтение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потешек о сне.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Воспитание культуры поведения: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прислушиваться к указаниям взрослых.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Чтение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книг по желанию детей из уголка книг.</w:t>
            </w:r>
          </w:p>
        </w:tc>
      </w:tr>
      <w:tr w:rsidR="00CE2E17" w:rsidRPr="00101C1B" w:rsidTr="00181C77">
        <w:trPr>
          <w:cantSplit/>
          <w:trHeight w:val="1650"/>
        </w:trPr>
        <w:tc>
          <w:tcPr>
            <w:tcW w:w="534" w:type="dxa"/>
            <w:vMerge/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Вечер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Физическая 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культура,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здоровье,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познание,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коммуникация,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художественное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творчество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Ходьба по ребристым дорожкам.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Пальчиковая игра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«Ладушки». Цель:: развивать чувство ритма. 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Игры с водой: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тонет – не тонет (</w:t>
            </w: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экспериментирование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).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Рисование карандашами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Работа в </w:t>
            </w: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природном уголке: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предложить самостоятельно полить растения.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Игровое упражнение: </w:t>
            </w:r>
            <w:r w:rsidR="00C46390" w:rsidRPr="00101C1B">
              <w:rPr>
                <w:rFonts w:ascii="Times New Roman" w:hAnsi="Times New Roman" w:cs="Times New Roman"/>
                <w:sz w:val="18"/>
                <w:szCs w:val="18"/>
              </w:rPr>
              <w:t>катание мяча в па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рах с Катей Щербаковой и Надей Попцовой.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Беседа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о порядке в группе и игровых уголках.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Обогащение уголка творчества: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карандаши, пластилин.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E2E17" w:rsidRPr="00101C1B" w:rsidTr="00181C77">
        <w:trPr>
          <w:cantSplit/>
          <w:trHeight w:val="7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Прогулка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Коммуникация, познание,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физическая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культура</w:t>
            </w:r>
          </w:p>
        </w:tc>
        <w:tc>
          <w:tcPr>
            <w:tcW w:w="11056" w:type="dxa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Наблюдение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за небом.</w:t>
            </w:r>
          </w:p>
        </w:tc>
      </w:tr>
      <w:tr w:rsidR="00CE2E17" w:rsidRPr="00101C1B" w:rsidTr="00181C77">
        <w:trPr>
          <w:cantSplit/>
          <w:trHeight w:val="600"/>
        </w:trPr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56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Д/и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« Большой – меленький».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П/и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«Лохматый пёс»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Самостоятельная деятельность: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игры с выносным материалом.</w:t>
            </w:r>
          </w:p>
        </w:tc>
      </w:tr>
    </w:tbl>
    <w:p w:rsidR="00CE2E17" w:rsidRPr="00101C1B" w:rsidRDefault="00CE2E17" w:rsidP="00CE2E17">
      <w:pPr>
        <w:rPr>
          <w:rFonts w:ascii="Times New Roman" w:hAnsi="Times New Roman" w:cs="Times New Roman"/>
          <w:sz w:val="18"/>
          <w:szCs w:val="18"/>
        </w:rPr>
      </w:pPr>
    </w:p>
    <w:p w:rsidR="00CE2E17" w:rsidRPr="00101C1B" w:rsidRDefault="00CE2E17" w:rsidP="00CE2E17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34"/>
        <w:gridCol w:w="1275"/>
        <w:gridCol w:w="1560"/>
        <w:gridCol w:w="3118"/>
        <w:gridCol w:w="2977"/>
        <w:gridCol w:w="2551"/>
        <w:gridCol w:w="2410"/>
      </w:tblGrid>
      <w:tr w:rsidR="00CE2E17" w:rsidRPr="00101C1B" w:rsidTr="00181C77">
        <w:trPr>
          <w:cantSplit/>
          <w:trHeight w:val="333"/>
        </w:trPr>
        <w:tc>
          <w:tcPr>
            <w:tcW w:w="534" w:type="dxa"/>
            <w:vMerge w:val="restart"/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День    </w:t>
            </w:r>
          </w:p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</w:p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</w:p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Режим</w:t>
            </w:r>
          </w:p>
        </w:tc>
        <w:tc>
          <w:tcPr>
            <w:tcW w:w="1560" w:type="dxa"/>
            <w:vMerge w:val="restart"/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Интеграция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образовательных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областей</w:t>
            </w:r>
          </w:p>
        </w:tc>
        <w:tc>
          <w:tcPr>
            <w:tcW w:w="8646" w:type="dxa"/>
            <w:gridSpan w:val="3"/>
            <w:tcBorders>
              <w:bottom w:val="single" w:sz="4" w:space="0" w:color="auto"/>
            </w:tcBorders>
          </w:tcPr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Совместная деятельность взрослого и детей с учётом интеграции образовательных областей</w:t>
            </w:r>
          </w:p>
        </w:tc>
        <w:tc>
          <w:tcPr>
            <w:tcW w:w="2410" w:type="dxa"/>
            <w:vMerge w:val="restart"/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Организация развивающей среды для самостоятельной деятельности детей (центры активности, все помещения группы)</w:t>
            </w:r>
          </w:p>
        </w:tc>
      </w:tr>
      <w:tr w:rsidR="00CE2E17" w:rsidRPr="00101C1B" w:rsidTr="00181C77">
        <w:trPr>
          <w:cantSplit/>
          <w:trHeight w:val="551"/>
        </w:trPr>
        <w:tc>
          <w:tcPr>
            <w:tcW w:w="534" w:type="dxa"/>
            <w:vMerge/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Групповая,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подгрупповая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Индивидуальная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Образовательная деятельность в режимных моментах</w:t>
            </w:r>
          </w:p>
        </w:tc>
        <w:tc>
          <w:tcPr>
            <w:tcW w:w="2410" w:type="dxa"/>
            <w:vMerge/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2E17" w:rsidRPr="00101C1B" w:rsidTr="00181C77">
        <w:trPr>
          <w:cantSplit/>
          <w:trHeight w:val="196"/>
        </w:trPr>
        <w:tc>
          <w:tcPr>
            <w:tcW w:w="534" w:type="dxa"/>
            <w:tcBorders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  3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6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7</w:t>
            </w:r>
          </w:p>
        </w:tc>
      </w:tr>
      <w:tr w:rsidR="00CE2E17" w:rsidRPr="00101C1B" w:rsidTr="00181C77">
        <w:trPr>
          <w:cantSplit/>
          <w:trHeight w:val="1868"/>
        </w:trPr>
        <w:tc>
          <w:tcPr>
            <w:tcW w:w="534" w:type="dxa"/>
            <w:vMerge w:val="restart"/>
            <w:tcBorders>
              <w:top w:val="single" w:sz="4" w:space="0" w:color="auto"/>
            </w:tcBorders>
            <w:textDirection w:val="btLr"/>
          </w:tcPr>
          <w:p w:rsidR="00CE2E17" w:rsidRPr="00101C1B" w:rsidRDefault="00CE2E17" w:rsidP="00101C1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Утро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Физическая 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культура,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здоровье,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познание,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коммуникация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Утренняя гимнастика.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Артикуляционная гимнастика.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Рассматривание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предметных картинок «Друзья плюшевого медвежонка». Цель: активизировать словарь детей.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Д/и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«Матрёшка».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Математическая игра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«Найди место грибку» с Ваней Стуконога.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Цель: закрепить умение группировать однородные предметы по цвету.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Напомнить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о необходимости здороваться при входе в группу.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Настольные игры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по обогащению словаря.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Самостоятельная деятельность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детей в уголке творчества.</w:t>
            </w:r>
          </w:p>
        </w:tc>
      </w:tr>
      <w:tr w:rsidR="00CE2E17" w:rsidRPr="00101C1B" w:rsidTr="00181C77">
        <w:trPr>
          <w:cantSplit/>
          <w:trHeight w:val="1615"/>
        </w:trPr>
        <w:tc>
          <w:tcPr>
            <w:tcW w:w="534" w:type="dxa"/>
            <w:vMerge/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Непосред – ственно об- разовательная деяте льность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Познание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Коммуникация,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здоровье</w:t>
            </w:r>
          </w:p>
        </w:tc>
        <w:tc>
          <w:tcPr>
            <w:tcW w:w="110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 Коммуникация. Д/и «Поручения». Д/упр. «Вверх – вниз».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Цель: Совершенствовать умение детей понимать речь воспитателя; поощрять попытки детей самостоятельно осуществлять действия с предметами и называть их, помочь детям понять значение слов </w:t>
            </w:r>
            <w:r w:rsidRPr="00101C1B">
              <w:rPr>
                <w:rFonts w:ascii="Times New Roman" w:hAnsi="Times New Roman" w:cs="Times New Roman"/>
                <w:i/>
                <w:sz w:val="18"/>
                <w:szCs w:val="18"/>
              </w:rPr>
              <w:t>вверх-вниз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и отчётливо произносить их.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2. Познание (сенсорное развитие).  «Подарим зайке игрушки».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Цель: Закрепить знания детей о красном и зелёном цвете. Развивать мелкую моторику рук. Активизировать речь дет</w:t>
            </w:r>
            <w:r w:rsidR="00C46390" w:rsidRPr="00101C1B">
              <w:rPr>
                <w:rFonts w:ascii="Times New Roman" w:hAnsi="Times New Roman" w:cs="Times New Roman"/>
                <w:sz w:val="18"/>
                <w:szCs w:val="18"/>
              </w:rPr>
              <w:t>ей, привлекая их к договариванию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и проговариванию названия цвета.</w:t>
            </w:r>
          </w:p>
        </w:tc>
      </w:tr>
      <w:tr w:rsidR="00CE2E17" w:rsidRPr="00101C1B" w:rsidTr="00181C77">
        <w:trPr>
          <w:cantSplit/>
          <w:trHeight w:val="1695"/>
        </w:trPr>
        <w:tc>
          <w:tcPr>
            <w:tcW w:w="534" w:type="dxa"/>
            <w:vMerge/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Прогулка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Физическая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культура,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познание,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коммуникация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Наблюдение за небом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(есть ли на небе тучи, солнышко).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Д/и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«Найди такой же листок»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П/и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«Кинь мячик» Цель: способствовать прио</w:t>
            </w:r>
            <w:r w:rsidR="00C46390" w:rsidRPr="00101C1B">
              <w:rPr>
                <w:rFonts w:ascii="Times New Roman" w:hAnsi="Times New Roman" w:cs="Times New Roman"/>
                <w:sz w:val="18"/>
                <w:szCs w:val="18"/>
              </w:rPr>
              <w:t>бретению навыка бросания мяча, р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азвивать ловкость.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Д/и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с Мясниковой Юлей «Найди такой листок».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Напоминание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о том, что надо вынимать одежду из шкафчика последовательно, самостоятельно надевать обувь.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Выносной материал: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грабельки (для сгребания листьев), ведёрки (для листьев).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Спортивный инвентарь: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кегли, мячи.</w:t>
            </w:r>
          </w:p>
        </w:tc>
      </w:tr>
      <w:tr w:rsidR="00CE2E17" w:rsidRPr="00101C1B" w:rsidTr="00181C77">
        <w:trPr>
          <w:cantSplit/>
          <w:trHeight w:val="740"/>
        </w:trPr>
        <w:tc>
          <w:tcPr>
            <w:tcW w:w="534" w:type="dxa"/>
            <w:vMerge/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Работа перед сном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Музыка,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художественная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литература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Слушание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классической музыки П.И. Чайковского. 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Чтение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потешки «Водичка, водичка, умой моё личико»</w:t>
            </w:r>
          </w:p>
        </w:tc>
      </w:tr>
      <w:tr w:rsidR="00CE2E17" w:rsidRPr="00101C1B" w:rsidTr="00181C77">
        <w:trPr>
          <w:cantSplit/>
          <w:trHeight w:val="1856"/>
        </w:trPr>
        <w:tc>
          <w:tcPr>
            <w:tcW w:w="534" w:type="dxa"/>
            <w:vMerge/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Вечер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Физическая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культура,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здоровье, коммуникация, 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познание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Ходьба по оздоровительным дорожкам.</w:t>
            </w:r>
          </w:p>
          <w:p w:rsidR="00CE2E17" w:rsidRPr="00101C1B" w:rsidRDefault="00CE2E17" w:rsidP="00101C1B">
            <w:pPr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Дыхательная гимнастика.</w:t>
            </w:r>
          </w:p>
          <w:p w:rsidR="00CE2E17" w:rsidRPr="00101C1B" w:rsidRDefault="00CE2E17" w:rsidP="00101C1B">
            <w:pPr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Итоговое мероприятие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«Путешествие в царство диких животных».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Рассматривание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новой игрушки 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«Здравствуй, Мишка-Топтыжка».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Сюжетная игра с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Гриценко Данилом и Рудь Егором</w:t>
            </w: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«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Накорми медвежонка оладушками».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Ситуативный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разговор о</w:t>
            </w: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бережном отношении к книгам.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Настольные игры:</w:t>
            </w:r>
            <w:r w:rsidR="00C46390"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лото, пазлы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Книжный уголок: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оформление выставки «Кто живёт в лесу?»</w:t>
            </w:r>
          </w:p>
        </w:tc>
      </w:tr>
      <w:tr w:rsidR="00CE2E17" w:rsidRPr="00101C1B" w:rsidTr="00181C77">
        <w:trPr>
          <w:cantSplit/>
          <w:trHeight w:val="7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Прогулка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Познание,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физическая 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культура,</w:t>
            </w:r>
          </w:p>
          <w:p w:rsidR="00CE2E17" w:rsidRPr="00101C1B" w:rsidRDefault="00CE2E17" w:rsidP="00101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коммуникация</w:t>
            </w:r>
          </w:p>
        </w:tc>
        <w:tc>
          <w:tcPr>
            <w:tcW w:w="11056" w:type="dxa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Наблюдение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за проезжающим транспортом.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П/и 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>«Бегите ко мне»</w:t>
            </w:r>
          </w:p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C1B">
              <w:rPr>
                <w:rFonts w:ascii="Times New Roman" w:hAnsi="Times New Roman" w:cs="Times New Roman"/>
                <w:b/>
                <w:sz w:val="18"/>
                <w:szCs w:val="18"/>
              </w:rPr>
              <w:t>Самостоятельная деятельность:</w:t>
            </w:r>
            <w:r w:rsidRPr="00101C1B">
              <w:rPr>
                <w:rFonts w:ascii="Times New Roman" w:hAnsi="Times New Roman" w:cs="Times New Roman"/>
                <w:sz w:val="18"/>
                <w:szCs w:val="18"/>
              </w:rPr>
              <w:t xml:space="preserve"> игры с выносным материалом.</w:t>
            </w:r>
          </w:p>
        </w:tc>
      </w:tr>
      <w:tr w:rsidR="00CE2E17" w:rsidRPr="00101C1B" w:rsidTr="00181C77">
        <w:trPr>
          <w:cantSplit/>
          <w:trHeight w:val="70"/>
        </w:trPr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CE2E17" w:rsidRPr="00101C1B" w:rsidRDefault="00CE2E17" w:rsidP="00101C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56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E2E17" w:rsidRPr="00101C1B" w:rsidRDefault="00CE2E17" w:rsidP="00101C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01C1B" w:rsidRPr="00101C1B" w:rsidRDefault="00101C1B" w:rsidP="00101C1B">
      <w:pPr>
        <w:tabs>
          <w:tab w:val="left" w:pos="2400"/>
        </w:tabs>
        <w:rPr>
          <w:rFonts w:ascii="Times New Roman" w:hAnsi="Times New Roman" w:cs="Times New Roman"/>
          <w:sz w:val="18"/>
          <w:szCs w:val="18"/>
        </w:rPr>
      </w:pPr>
    </w:p>
    <w:sectPr w:rsidR="00101C1B" w:rsidRPr="00101C1B" w:rsidSect="00CE2E17">
      <w:pgSz w:w="16838" w:h="11906" w:orient="landscape"/>
      <w:pgMar w:top="510" w:right="567" w:bottom="51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EB7" w:rsidRDefault="00615EB7" w:rsidP="00CE2E17">
      <w:pPr>
        <w:spacing w:after="0" w:line="240" w:lineRule="auto"/>
      </w:pPr>
      <w:r>
        <w:separator/>
      </w:r>
    </w:p>
  </w:endnote>
  <w:endnote w:type="continuationSeparator" w:id="0">
    <w:p w:rsidR="00615EB7" w:rsidRDefault="00615EB7" w:rsidP="00CE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EB7" w:rsidRDefault="00615EB7" w:rsidP="00CE2E17">
      <w:pPr>
        <w:spacing w:after="0" w:line="240" w:lineRule="auto"/>
      </w:pPr>
      <w:r>
        <w:separator/>
      </w:r>
    </w:p>
  </w:footnote>
  <w:footnote w:type="continuationSeparator" w:id="0">
    <w:p w:rsidR="00615EB7" w:rsidRDefault="00615EB7" w:rsidP="00CE2E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2E17"/>
    <w:rsid w:val="000E3398"/>
    <w:rsid w:val="00101C1B"/>
    <w:rsid w:val="00181C77"/>
    <w:rsid w:val="00295F18"/>
    <w:rsid w:val="00496D84"/>
    <w:rsid w:val="00507852"/>
    <w:rsid w:val="00615EB7"/>
    <w:rsid w:val="007C7BBE"/>
    <w:rsid w:val="00814E43"/>
    <w:rsid w:val="00B03188"/>
    <w:rsid w:val="00B9640E"/>
    <w:rsid w:val="00C46390"/>
    <w:rsid w:val="00CE2E17"/>
    <w:rsid w:val="00F00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E1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2E1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E2E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E2E17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E2E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E2E17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7D996-22EC-4C2E-9980-9EADBA62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2461</Words>
  <Characters>14032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2013-03-04T02:45:00Z</dcterms:created>
  <dcterms:modified xsi:type="dcterms:W3CDTF">2013-03-04T06:28:00Z</dcterms:modified>
</cp:coreProperties>
</file>